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83" w:rsidRDefault="00227A83" w:rsidP="00A21C1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2466119</wp:posOffset>
            </wp:positionH>
            <wp:positionV relativeFrom="paragraph">
              <wp:posOffset>27334</wp:posOffset>
            </wp:positionV>
            <wp:extent cx="776081" cy="914400"/>
            <wp:effectExtent l="19050" t="0" r="4969" b="0"/>
            <wp:wrapNone/>
            <wp:docPr id="2" name="Picture 2" descr="Logo of No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Nort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85" t="1135" r="44643" b="6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82" cy="9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A83" w:rsidRDefault="00227A83" w:rsidP="00A21C18">
      <w:pPr>
        <w:jc w:val="center"/>
        <w:rPr>
          <w:b/>
          <w:sz w:val="40"/>
          <w:szCs w:val="40"/>
        </w:rPr>
      </w:pPr>
    </w:p>
    <w:p w:rsidR="00227A83" w:rsidRDefault="00227A83" w:rsidP="00A21C18">
      <w:pPr>
        <w:jc w:val="center"/>
        <w:rPr>
          <w:b/>
          <w:sz w:val="40"/>
          <w:szCs w:val="40"/>
        </w:rPr>
      </w:pPr>
    </w:p>
    <w:p w:rsidR="00227A83" w:rsidRDefault="00227A83" w:rsidP="00227A83">
      <w:pPr>
        <w:jc w:val="center"/>
        <w:rPr>
          <w:b/>
          <w:sz w:val="40"/>
          <w:szCs w:val="40"/>
        </w:rPr>
      </w:pPr>
    </w:p>
    <w:p w:rsidR="009E1E1B" w:rsidRPr="001547C9" w:rsidRDefault="00A21C18" w:rsidP="00227A83">
      <w:pPr>
        <w:jc w:val="center"/>
        <w:rPr>
          <w:b/>
          <w:sz w:val="40"/>
          <w:szCs w:val="40"/>
        </w:rPr>
      </w:pPr>
      <w:r w:rsidRPr="001547C9">
        <w:rPr>
          <w:b/>
          <w:sz w:val="40"/>
          <w:szCs w:val="40"/>
        </w:rPr>
        <w:t>Norton University</w:t>
      </w:r>
    </w:p>
    <w:p w:rsidR="00A21C18" w:rsidRPr="001547C9" w:rsidRDefault="00657492" w:rsidP="00227A83">
      <w:pPr>
        <w:jc w:val="center"/>
        <w:rPr>
          <w:b/>
          <w:sz w:val="32"/>
          <w:szCs w:val="32"/>
        </w:rPr>
      </w:pPr>
      <w:r w:rsidRPr="001547C9">
        <w:rPr>
          <w:b/>
          <w:sz w:val="32"/>
          <w:szCs w:val="32"/>
        </w:rPr>
        <w:t>College of Sciences</w:t>
      </w:r>
    </w:p>
    <w:p w:rsidR="00D26E03" w:rsidRDefault="00D26E03" w:rsidP="00D26E03">
      <w:pPr>
        <w:jc w:val="center"/>
        <w:rPr>
          <w:rFonts w:ascii="Tacteing" w:hAnsi="Tacteing"/>
          <w:sz w:val="50"/>
        </w:rPr>
      </w:pPr>
      <w:r w:rsidRPr="00023663">
        <w:rPr>
          <w:rFonts w:ascii="Tacteing" w:hAnsi="Tacteing"/>
          <w:sz w:val="50"/>
        </w:rPr>
        <w:t>3</w:t>
      </w:r>
    </w:p>
    <w:p w:rsidR="001547C9" w:rsidRDefault="001547C9" w:rsidP="00A21C18">
      <w:pPr>
        <w:jc w:val="center"/>
        <w:rPr>
          <w:b/>
        </w:rPr>
      </w:pPr>
    </w:p>
    <w:p w:rsidR="00A21C18" w:rsidRDefault="00186E83" w:rsidP="00D61DA4">
      <w:pPr>
        <w:tabs>
          <w:tab w:val="left" w:pos="2610"/>
          <w:tab w:val="left" w:pos="2790"/>
        </w:tabs>
        <w:rPr>
          <w:b/>
        </w:rPr>
      </w:pPr>
      <w:r>
        <w:rPr>
          <w:b/>
        </w:rPr>
        <w:t>Instructor</w:t>
      </w:r>
      <w:r w:rsidR="0047066B">
        <w:rPr>
          <w:b/>
        </w:rPr>
        <w:t>’s</w:t>
      </w:r>
      <w:r w:rsidR="00A21C18">
        <w:rPr>
          <w:b/>
        </w:rPr>
        <w:t xml:space="preserve"> Name</w:t>
      </w:r>
      <w:r w:rsidR="00A21C18">
        <w:rPr>
          <w:b/>
        </w:rPr>
        <w:tab/>
        <w:t>:</w:t>
      </w:r>
      <w:r w:rsidR="00A21C18">
        <w:rPr>
          <w:b/>
        </w:rPr>
        <w:tab/>
      </w:r>
      <w:r w:rsidR="00A21C18" w:rsidRPr="00186E83">
        <w:rPr>
          <w:bCs/>
        </w:rPr>
        <w:t>Mr. Mong Mara</w:t>
      </w:r>
    </w:p>
    <w:p w:rsidR="00A21C18" w:rsidRDefault="00A21C18" w:rsidP="00D61DA4">
      <w:pPr>
        <w:tabs>
          <w:tab w:val="left" w:pos="2610"/>
          <w:tab w:val="left" w:pos="2790"/>
        </w:tabs>
      </w:pPr>
      <w:r>
        <w:rPr>
          <w:b/>
        </w:rPr>
        <w:t>Course Name</w:t>
      </w:r>
      <w:r>
        <w:rPr>
          <w:b/>
        </w:rPr>
        <w:tab/>
        <w:t>:</w:t>
      </w:r>
      <w:r>
        <w:rPr>
          <w:b/>
        </w:rPr>
        <w:tab/>
      </w:r>
      <w:r w:rsidR="00657492">
        <w:t>Math for Engineering III</w:t>
      </w:r>
    </w:p>
    <w:p w:rsidR="00A21C18" w:rsidRDefault="00A21C18" w:rsidP="00D61DA4">
      <w:pPr>
        <w:tabs>
          <w:tab w:val="left" w:pos="2610"/>
          <w:tab w:val="left" w:pos="2790"/>
        </w:tabs>
        <w:rPr>
          <w:b/>
        </w:rPr>
      </w:pPr>
      <w:r>
        <w:rPr>
          <w:b/>
        </w:rPr>
        <w:t>Year</w:t>
      </w:r>
      <w:r>
        <w:rPr>
          <w:b/>
        </w:rPr>
        <w:tab/>
        <w:t>:</w:t>
      </w:r>
      <w:r>
        <w:rPr>
          <w:b/>
        </w:rPr>
        <w:tab/>
      </w:r>
      <w:r w:rsidRPr="00A21C18">
        <w:t>2</w:t>
      </w:r>
    </w:p>
    <w:p w:rsidR="00A21C18" w:rsidRDefault="00A21C18" w:rsidP="001547C9">
      <w:pPr>
        <w:tabs>
          <w:tab w:val="left" w:pos="2610"/>
          <w:tab w:val="left" w:pos="2790"/>
        </w:tabs>
        <w:jc w:val="both"/>
      </w:pPr>
      <w:r>
        <w:rPr>
          <w:b/>
        </w:rPr>
        <w:t>Credit Point</w:t>
      </w:r>
      <w:r w:rsidR="003C5A27">
        <w:rPr>
          <w:b/>
        </w:rPr>
        <w:t>s</w:t>
      </w:r>
      <w:r>
        <w:rPr>
          <w:b/>
        </w:rPr>
        <w:tab/>
        <w:t>:</w:t>
      </w:r>
      <w:r>
        <w:rPr>
          <w:b/>
        </w:rPr>
        <w:tab/>
      </w:r>
      <w:r>
        <w:t>3</w:t>
      </w:r>
    </w:p>
    <w:p w:rsidR="009B09E6" w:rsidRDefault="00A21C18" w:rsidP="00D61DA4">
      <w:pPr>
        <w:tabs>
          <w:tab w:val="left" w:pos="2610"/>
          <w:tab w:val="left" w:pos="2790"/>
        </w:tabs>
      </w:pPr>
      <w:r>
        <w:rPr>
          <w:b/>
        </w:rPr>
        <w:t>Prerequisites</w:t>
      </w:r>
      <w:r>
        <w:rPr>
          <w:b/>
        </w:rPr>
        <w:tab/>
        <w:t>:</w:t>
      </w:r>
      <w:r>
        <w:rPr>
          <w:b/>
        </w:rPr>
        <w:tab/>
      </w:r>
      <w:r w:rsidR="00657492">
        <w:t>Math for Engineering I, II</w:t>
      </w:r>
    </w:p>
    <w:p w:rsidR="009B09E6" w:rsidRDefault="00494D38" w:rsidP="00D61DA4">
      <w:pPr>
        <w:tabs>
          <w:tab w:val="left" w:pos="2610"/>
          <w:tab w:val="left" w:pos="2790"/>
        </w:tabs>
      </w:pPr>
      <w:r>
        <w:rPr>
          <w:b/>
        </w:rPr>
        <w:t>Co-requisites</w:t>
      </w:r>
      <w:r>
        <w:rPr>
          <w:b/>
        </w:rPr>
        <w:tab/>
        <w:t>:</w:t>
      </w:r>
      <w:r>
        <w:rPr>
          <w:b/>
        </w:rPr>
        <w:tab/>
      </w:r>
      <w:r w:rsidR="00173EC0">
        <w:t>None</w:t>
      </w:r>
    </w:p>
    <w:p w:rsidR="00A21C18" w:rsidRDefault="00494D38" w:rsidP="00C357E9">
      <w:pPr>
        <w:tabs>
          <w:tab w:val="left" w:pos="2610"/>
        </w:tabs>
        <w:ind w:left="2790" w:hanging="2790"/>
        <w:jc w:val="both"/>
      </w:pPr>
      <w:r>
        <w:rPr>
          <w:b/>
        </w:rPr>
        <w:t>Course Aim and Purpose</w:t>
      </w:r>
      <w:r>
        <w:rPr>
          <w:b/>
        </w:rPr>
        <w:tab/>
        <w:t>:</w:t>
      </w:r>
      <w:r w:rsidR="00A502FB">
        <w:rPr>
          <w:b/>
        </w:rPr>
        <w:tab/>
      </w:r>
      <w:r w:rsidR="00782A23">
        <w:t xml:space="preserve">This course is </w:t>
      </w:r>
      <w:r w:rsidR="00D61DA4">
        <w:t>des</w:t>
      </w:r>
      <w:r w:rsidR="00830B0B">
        <w:t xml:space="preserve">igned for students in Civil Engineering and Electronics and Electrical Engineering in semester 1, </w:t>
      </w:r>
      <w:r w:rsidR="00D61DA4">
        <w:t>year 2.</w:t>
      </w:r>
      <w:r w:rsidR="00656E12">
        <w:t xml:space="preserve"> It</w:t>
      </w:r>
      <w:r w:rsidR="00D61DA4">
        <w:t xml:space="preserve"> provides </w:t>
      </w:r>
      <w:r w:rsidR="00656E12">
        <w:t xml:space="preserve">strong </w:t>
      </w:r>
      <w:r w:rsidR="00D61DA4">
        <w:t xml:space="preserve">knowledge and understanding </w:t>
      </w:r>
      <w:r w:rsidR="00C357E9">
        <w:t>of advanced calculus to engineer students. The course is essentially</w:t>
      </w:r>
      <w:r w:rsidR="00BF1331">
        <w:t xml:space="preserve"> very</w:t>
      </w:r>
      <w:r w:rsidR="00C357E9">
        <w:t xml:space="preserve"> important</w:t>
      </w:r>
      <w:r w:rsidR="00BF1331">
        <w:t xml:space="preserve"> basis for students to catch other courses which straight concern with their fields of study.</w:t>
      </w:r>
      <w:r w:rsidR="00C357E9">
        <w:t xml:space="preserve"> </w:t>
      </w:r>
      <w:r w:rsidR="001A6DA6">
        <w:t>The main topics include partial differentiation, multiple integrals, and ordinary differential equation and system</w:t>
      </w:r>
      <w:r w:rsidR="003C5A27">
        <w:t xml:space="preserve"> of ordinary linear differential equations</w:t>
      </w:r>
      <w:r w:rsidR="001A6DA6">
        <w:t xml:space="preserve">. </w:t>
      </w:r>
    </w:p>
    <w:p w:rsidR="00E94884" w:rsidRDefault="00E94884" w:rsidP="00C357E9">
      <w:pPr>
        <w:tabs>
          <w:tab w:val="left" w:pos="2610"/>
        </w:tabs>
        <w:ind w:left="2790" w:hanging="2790"/>
        <w:jc w:val="both"/>
      </w:pPr>
    </w:p>
    <w:p w:rsidR="009B09E6" w:rsidRDefault="009B09E6" w:rsidP="00D61DA4">
      <w:pPr>
        <w:tabs>
          <w:tab w:val="left" w:pos="2610"/>
        </w:tabs>
        <w:ind w:left="2790" w:hanging="2790"/>
        <w:rPr>
          <w:b/>
        </w:rPr>
      </w:pPr>
      <w:r>
        <w:rPr>
          <w:b/>
        </w:rPr>
        <w:t>Student Learning Outcomes</w:t>
      </w:r>
    </w:p>
    <w:p w:rsidR="009B09E6" w:rsidRDefault="00186E83" w:rsidP="00D61DA4">
      <w:pPr>
        <w:tabs>
          <w:tab w:val="left" w:pos="2610"/>
        </w:tabs>
        <w:ind w:left="2790" w:hanging="2790"/>
      </w:pPr>
      <w:r>
        <w:t>By this course, students will learn to</w:t>
      </w:r>
    </w:p>
    <w:p w:rsidR="00CF3062" w:rsidRDefault="00584FB0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Define the</w:t>
      </w:r>
      <w:r w:rsidR="003325A9">
        <w:t xml:space="preserve"> function of several </w:t>
      </w:r>
      <w:r w:rsidR="005F557D">
        <w:t>variables;</w:t>
      </w:r>
      <w:r w:rsidR="003325A9">
        <w:t xml:space="preserve"> </w:t>
      </w:r>
      <w:r>
        <w:t>compute the partial derivatives</w:t>
      </w:r>
      <w:r w:rsidR="003325A9">
        <w:t>,</w:t>
      </w:r>
      <w:r>
        <w:t xml:space="preserve"> and total differentials.</w:t>
      </w:r>
    </w:p>
    <w:p w:rsidR="00CF3062" w:rsidRDefault="00584FB0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Compute double and tripl</w:t>
      </w:r>
      <w:r w:rsidR="003325A9">
        <w:t>e integrals.</w:t>
      </w:r>
    </w:p>
    <w:p w:rsidR="00CF3062" w:rsidRDefault="003325A9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 xml:space="preserve">Apply the computation of </w:t>
      </w:r>
      <w:r w:rsidR="00603C1A">
        <w:t>multiple</w:t>
      </w:r>
      <w:r>
        <w:t xml:space="preserve"> integrals in f</w:t>
      </w:r>
      <w:r w:rsidR="00584FB0">
        <w:t>ind</w:t>
      </w:r>
      <w:r>
        <w:t>ing</w:t>
      </w:r>
      <w:r w:rsidR="00584FB0">
        <w:t xml:space="preserve"> the plan area, surface area, vo</w:t>
      </w:r>
      <w:r>
        <w:t xml:space="preserve">lumes, mass, center of mass, </w:t>
      </w:r>
      <w:r w:rsidR="00CF3062">
        <w:t>moments</w:t>
      </w:r>
      <w:r>
        <w:t xml:space="preserve"> and moments of inertia</w:t>
      </w:r>
      <w:r w:rsidR="00CF3062">
        <w:t xml:space="preserve"> by multiple integrals.</w:t>
      </w:r>
    </w:p>
    <w:p w:rsidR="00CF3062" w:rsidRDefault="009C23EC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Define what deferential equations, initial-value problems and their solutions are.</w:t>
      </w:r>
    </w:p>
    <w:p w:rsidR="003325A9" w:rsidRDefault="009C23EC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 xml:space="preserve">Solve </w:t>
      </w:r>
      <w:r w:rsidR="003325A9">
        <w:t xml:space="preserve">certain types of </w:t>
      </w:r>
      <w:r>
        <w:t>first-</w:t>
      </w:r>
      <w:r w:rsidR="00603C1A">
        <w:t>order differential equations</w:t>
      </w:r>
      <w:r w:rsidR="003325A9">
        <w:t>.</w:t>
      </w:r>
    </w:p>
    <w:p w:rsidR="00CF3062" w:rsidRDefault="003325A9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Solve two kind</w:t>
      </w:r>
      <w:r w:rsidR="00822575">
        <w:t>s of</w:t>
      </w:r>
      <w:r w:rsidR="001A6DA6">
        <w:t xml:space="preserve"> second-order nonlinear equations. </w:t>
      </w:r>
    </w:p>
    <w:p w:rsidR="00CF3062" w:rsidRDefault="001A6DA6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Use Method of red</w:t>
      </w:r>
      <w:r w:rsidR="00603C1A">
        <w:t>uction of order, Method of Unde</w:t>
      </w:r>
      <w:r>
        <w:t>termined Coefficients, and Method of Variation of Parameters in solving appropriate differential equations.</w:t>
      </w:r>
    </w:p>
    <w:p w:rsidR="001A6DA6" w:rsidRDefault="001A6DA6" w:rsidP="00CF3062">
      <w:pPr>
        <w:pStyle w:val="ListParagraph"/>
        <w:numPr>
          <w:ilvl w:val="0"/>
          <w:numId w:val="5"/>
        </w:numPr>
        <w:tabs>
          <w:tab w:val="left" w:pos="2610"/>
        </w:tabs>
        <w:ind w:left="990" w:hanging="270"/>
      </w:pPr>
      <w:r>
        <w:t>Solve Linear System of differential equations.</w:t>
      </w:r>
    </w:p>
    <w:p w:rsidR="00E94884" w:rsidRDefault="00E94884" w:rsidP="00E94884">
      <w:pPr>
        <w:tabs>
          <w:tab w:val="left" w:pos="2610"/>
        </w:tabs>
      </w:pPr>
    </w:p>
    <w:p w:rsidR="00F93894" w:rsidRDefault="00F93894" w:rsidP="00F93894">
      <w:pPr>
        <w:tabs>
          <w:tab w:val="left" w:pos="2610"/>
        </w:tabs>
        <w:rPr>
          <w:b/>
        </w:rPr>
      </w:pPr>
      <w:r>
        <w:rPr>
          <w:b/>
        </w:rPr>
        <w:t>Content of Courses (Syllabus Content)</w:t>
      </w:r>
    </w:p>
    <w:p w:rsidR="00EB419F" w:rsidRDefault="00EB419F" w:rsidP="00EB419F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2520" w:hanging="2520"/>
      </w:pPr>
      <w:r>
        <w:t xml:space="preserve">Chapter 1: </w:t>
      </w:r>
      <w:r w:rsidRPr="003C5A27">
        <w:rPr>
          <w:i/>
          <w:iCs/>
        </w:rPr>
        <w:t>Partial Differentiation</w:t>
      </w:r>
    </w:p>
    <w:p w:rsidR="00EB419F" w:rsidRDefault="00EB419F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Function of Two or More Variables</w:t>
      </w:r>
    </w:p>
    <w:p w:rsidR="00EB419F" w:rsidRDefault="00EB419F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Limits and Continuity</w:t>
      </w:r>
    </w:p>
    <w:p w:rsidR="00EB419F" w:rsidRDefault="00EB419F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Partial Derivatives</w:t>
      </w:r>
    </w:p>
    <w:p w:rsidR="009B581A" w:rsidRDefault="009B581A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Directional Derivatives and Gradients</w:t>
      </w:r>
    </w:p>
    <w:p w:rsidR="00EB419F" w:rsidRDefault="00EB419F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Total Differential</w:t>
      </w:r>
    </w:p>
    <w:p w:rsidR="00EB419F" w:rsidRDefault="00EB419F" w:rsidP="00EB419F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  <w:ind w:left="1350" w:hanging="270"/>
      </w:pPr>
      <w:r>
        <w:t>Chain Rule</w:t>
      </w:r>
    </w:p>
    <w:p w:rsidR="009B581A" w:rsidRDefault="009B581A" w:rsidP="009B581A">
      <w:pPr>
        <w:tabs>
          <w:tab w:val="left" w:pos="1980"/>
          <w:tab w:val="left" w:pos="2160"/>
          <w:tab w:val="left" w:pos="2250"/>
          <w:tab w:val="left" w:pos="2340"/>
          <w:tab w:val="left" w:pos="2700"/>
          <w:tab w:val="left" w:pos="2880"/>
        </w:tabs>
      </w:pPr>
      <w:r>
        <w:lastRenderedPageBreak/>
        <w:t xml:space="preserve">Chapter 2: </w:t>
      </w:r>
      <w:r w:rsidRPr="003C5A27">
        <w:rPr>
          <w:i/>
          <w:iCs/>
        </w:rPr>
        <w:t>Multiple Integrals</w:t>
      </w:r>
    </w:p>
    <w:p w:rsidR="009B581A" w:rsidRDefault="009B581A" w:rsidP="009B581A">
      <w:pPr>
        <w:pStyle w:val="ListParagraph"/>
        <w:numPr>
          <w:ilvl w:val="0"/>
          <w:numId w:val="8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Double Integrals</w:t>
      </w:r>
    </w:p>
    <w:p w:rsidR="009B581A" w:rsidRDefault="009B581A" w:rsidP="009B581A">
      <w:pPr>
        <w:pStyle w:val="ListParagraph"/>
        <w:numPr>
          <w:ilvl w:val="1"/>
          <w:numId w:val="10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Definition</w:t>
      </w:r>
    </w:p>
    <w:p w:rsidR="009B581A" w:rsidRDefault="00FD6336" w:rsidP="009B581A">
      <w:pPr>
        <w:pStyle w:val="ListParagraph"/>
        <w:numPr>
          <w:ilvl w:val="1"/>
          <w:numId w:val="10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Properties of D</w:t>
      </w:r>
      <w:r w:rsidR="009B581A">
        <w:t xml:space="preserve">ouble </w:t>
      </w:r>
      <w:r>
        <w:t>I</w:t>
      </w:r>
      <w:r w:rsidR="009B581A">
        <w:t xml:space="preserve">ntegrals </w:t>
      </w:r>
    </w:p>
    <w:p w:rsidR="009B581A" w:rsidRDefault="00FD6336" w:rsidP="009B581A">
      <w:pPr>
        <w:pStyle w:val="ListParagraph"/>
        <w:numPr>
          <w:ilvl w:val="1"/>
          <w:numId w:val="10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The Computation of D</w:t>
      </w:r>
      <w:r w:rsidR="00603C1A">
        <w:t>o</w:t>
      </w:r>
      <w:r>
        <w:t>uble Integrals over Rectangular and N</w:t>
      </w:r>
      <w:r w:rsidR="009B581A">
        <w:t>on</w:t>
      </w:r>
      <w:r>
        <w:t>rectangular R</w:t>
      </w:r>
      <w:r w:rsidR="009B581A">
        <w:t>egion.</w:t>
      </w:r>
    </w:p>
    <w:p w:rsidR="009B581A" w:rsidRDefault="00FD6336" w:rsidP="009B581A">
      <w:pPr>
        <w:pStyle w:val="ListParagraph"/>
        <w:numPr>
          <w:ilvl w:val="1"/>
          <w:numId w:val="10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Change of V</w:t>
      </w:r>
      <w:r w:rsidR="005A462B">
        <w:t>ariables in Double Integral</w:t>
      </w:r>
    </w:p>
    <w:p w:rsidR="005A462B" w:rsidRDefault="005A462B" w:rsidP="005A462B">
      <w:pPr>
        <w:pStyle w:val="ListParagraph"/>
        <w:numPr>
          <w:ilvl w:val="0"/>
          <w:numId w:val="10"/>
        </w:num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Triple Integrals</w:t>
      </w:r>
    </w:p>
    <w:p w:rsidR="005A462B" w:rsidRDefault="005A462B" w:rsidP="005A462B">
      <w:p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 xml:space="preserve">2.1 </w:t>
      </w:r>
      <w:r>
        <w:tab/>
        <w:t>Definition</w:t>
      </w:r>
    </w:p>
    <w:p w:rsidR="005A462B" w:rsidRDefault="00FD6336" w:rsidP="005A462B">
      <w:p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2.2</w:t>
      </w:r>
      <w:r>
        <w:tab/>
        <w:t>Co</w:t>
      </w:r>
      <w:r w:rsidR="00603C1A">
        <w:t>m</w:t>
      </w:r>
      <w:r>
        <w:t>putation of Triple I</w:t>
      </w:r>
      <w:r w:rsidR="005A462B">
        <w:t>ntegrals</w:t>
      </w:r>
      <w:r>
        <w:t xml:space="preserve"> over a Parallelepiped R</w:t>
      </w:r>
      <w:r w:rsidR="005A462B">
        <w:t>egion</w:t>
      </w:r>
    </w:p>
    <w:p w:rsidR="00BF20EE" w:rsidRDefault="00603C1A" w:rsidP="005A462B">
      <w:p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2.3</w:t>
      </w:r>
      <w:r>
        <w:tab/>
        <w:t>Various</w:t>
      </w:r>
      <w:r w:rsidR="00BF20EE">
        <w:t xml:space="preserve"> Simple Regions</w:t>
      </w:r>
    </w:p>
    <w:p w:rsidR="00BF20EE" w:rsidRDefault="00BF20EE" w:rsidP="005A462B">
      <w:pPr>
        <w:tabs>
          <w:tab w:val="left" w:pos="1980"/>
          <w:tab w:val="left" w:pos="216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2.4</w:t>
      </w:r>
      <w:r>
        <w:tab/>
        <w:t>Change of Variable</w:t>
      </w:r>
      <w:r w:rsidR="003C5A27">
        <w:t>s</w:t>
      </w:r>
      <w:r w:rsidR="00FD6336">
        <w:t xml:space="preserve"> in Triple I</w:t>
      </w:r>
      <w:r>
        <w:t>ntegrals</w:t>
      </w:r>
    </w:p>
    <w:p w:rsidR="00BF20EE" w:rsidRDefault="001F5BE2" w:rsidP="00BF20EE">
      <w:pPr>
        <w:pStyle w:val="ListParagraph"/>
        <w:numPr>
          <w:ilvl w:val="0"/>
          <w:numId w:val="10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Application</w:t>
      </w:r>
    </w:p>
    <w:p w:rsidR="001F5BE2" w:rsidRDefault="001F5BE2" w:rsidP="001F5BE2">
      <w:pPr>
        <w:pStyle w:val="ListParagraph"/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3.1</w:t>
      </w:r>
      <w:r>
        <w:tab/>
        <w:t>Computation of a Area of a Plane Region</w:t>
      </w:r>
    </w:p>
    <w:p w:rsidR="001F5BE2" w:rsidRDefault="00FD6336" w:rsidP="00FD6336">
      <w:pPr>
        <w:pStyle w:val="ListParagraph"/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3.2</w:t>
      </w:r>
      <w:r>
        <w:tab/>
        <w:t>Computation of Volume of a S</w:t>
      </w:r>
      <w:r w:rsidR="001F5BE2">
        <w:t>olid</w:t>
      </w:r>
    </w:p>
    <w:p w:rsidR="001F5BE2" w:rsidRDefault="001F5BE2" w:rsidP="001F5BE2">
      <w:pPr>
        <w:pStyle w:val="ListParagraph"/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3.3</w:t>
      </w:r>
      <w:r>
        <w:tab/>
        <w:t>Surface Area</w:t>
      </w:r>
    </w:p>
    <w:p w:rsidR="001F5BE2" w:rsidRDefault="001F5BE2" w:rsidP="001F5BE2">
      <w:pPr>
        <w:pStyle w:val="ListParagraph"/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3.4</w:t>
      </w:r>
      <w:r>
        <w:tab/>
        <w:t>Mass, Moment and Center of Mass</w:t>
      </w:r>
    </w:p>
    <w:p w:rsidR="001F5BE2" w:rsidRDefault="001F5BE2" w:rsidP="001F5BE2">
      <w:pPr>
        <w:pStyle w:val="ListParagraph"/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890" w:hanging="540"/>
      </w:pPr>
      <w:r>
        <w:t>3.5</w:t>
      </w:r>
      <w:r>
        <w:tab/>
        <w:t>Moment of Inertia</w:t>
      </w:r>
    </w:p>
    <w:p w:rsidR="001F5BE2" w:rsidRDefault="001F5BE2" w:rsidP="001F5BE2">
      <w:pPr>
        <w:tabs>
          <w:tab w:val="left" w:pos="1980"/>
          <w:tab w:val="left" w:pos="2250"/>
          <w:tab w:val="left" w:pos="2340"/>
          <w:tab w:val="left" w:pos="2790"/>
          <w:tab w:val="left" w:pos="2880"/>
        </w:tabs>
        <w:rPr>
          <w:i/>
          <w:iCs/>
        </w:rPr>
      </w:pPr>
      <w:r>
        <w:t xml:space="preserve">Chapter 3: </w:t>
      </w:r>
      <w:r w:rsidRPr="003C5A27">
        <w:rPr>
          <w:i/>
          <w:iCs/>
        </w:rPr>
        <w:t>Ordinary Differential Equation I</w:t>
      </w:r>
    </w:p>
    <w:p w:rsidR="00C357E9" w:rsidRDefault="00FD6336" w:rsidP="00B92769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Introduction to Differential E</w:t>
      </w:r>
      <w:r w:rsidR="00C357E9">
        <w:t>quation</w:t>
      </w:r>
    </w:p>
    <w:p w:rsidR="00B92769" w:rsidRDefault="00FD6336" w:rsidP="00B92769">
      <w:pPr>
        <w:pStyle w:val="ListParagraph"/>
        <w:numPr>
          <w:ilvl w:val="1"/>
          <w:numId w:val="14"/>
        </w:numPr>
      </w:pPr>
      <w:r>
        <w:t>What is a D</w:t>
      </w:r>
      <w:r w:rsidR="00B92769" w:rsidRPr="00B92769">
        <w:t>ifferential Equation?</w:t>
      </w:r>
    </w:p>
    <w:p w:rsidR="00B92769" w:rsidRDefault="00B92769" w:rsidP="00B92769">
      <w:pPr>
        <w:pStyle w:val="ListParagraph"/>
        <w:numPr>
          <w:ilvl w:val="1"/>
          <w:numId w:val="14"/>
        </w:numPr>
      </w:pPr>
      <w:r w:rsidRPr="00B92769">
        <w:t>Order of a Differential Equation</w:t>
      </w:r>
    </w:p>
    <w:p w:rsidR="00B92769" w:rsidRPr="00B92769" w:rsidRDefault="00B92769" w:rsidP="00B92769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B92769">
        <w:rPr>
          <w:szCs w:val="20"/>
        </w:rPr>
        <w:t>Solutions</w:t>
      </w:r>
    </w:p>
    <w:p w:rsidR="00B92769" w:rsidRPr="00B92769" w:rsidRDefault="00B92769" w:rsidP="00B92769">
      <w:pPr>
        <w:pStyle w:val="ListParagraph"/>
        <w:numPr>
          <w:ilvl w:val="1"/>
          <w:numId w:val="14"/>
        </w:numPr>
      </w:pPr>
      <w:r w:rsidRPr="00B92769">
        <w:rPr>
          <w:bCs/>
        </w:rPr>
        <w:t>Implicit/Explicit Solution</w:t>
      </w:r>
    </w:p>
    <w:p w:rsidR="00B92769" w:rsidRPr="00B92769" w:rsidRDefault="00B92769" w:rsidP="00B92769">
      <w:pPr>
        <w:pStyle w:val="ListParagraph"/>
        <w:numPr>
          <w:ilvl w:val="1"/>
          <w:numId w:val="14"/>
        </w:numPr>
        <w:rPr>
          <w:sz w:val="22"/>
          <w:szCs w:val="22"/>
        </w:rPr>
      </w:pPr>
      <w:r w:rsidRPr="00B92769">
        <w:rPr>
          <w:szCs w:val="20"/>
        </w:rPr>
        <w:t>Initial-Value Problem (IVP)</w:t>
      </w:r>
    </w:p>
    <w:p w:rsidR="00B92769" w:rsidRPr="00B92769" w:rsidRDefault="00B92769" w:rsidP="00B92769">
      <w:pPr>
        <w:pStyle w:val="ListParagraph"/>
        <w:numPr>
          <w:ilvl w:val="1"/>
          <w:numId w:val="14"/>
        </w:numPr>
      </w:pPr>
      <w:r w:rsidRPr="00B92769">
        <w:t>General Solution of a Differential Equation</w:t>
      </w:r>
    </w:p>
    <w:p w:rsidR="00B92769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Separable Equations</w:t>
      </w:r>
    </w:p>
    <w:p w:rsidR="00CB59E8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First Order Linear Equations</w:t>
      </w:r>
    </w:p>
    <w:p w:rsidR="00CB59E8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Bernoulli Equations</w:t>
      </w:r>
    </w:p>
    <w:p w:rsidR="00CB59E8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Riccati Equations</w:t>
      </w:r>
    </w:p>
    <w:p w:rsidR="00CB59E8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Exact Equations</w:t>
      </w:r>
    </w:p>
    <w:p w:rsidR="00CB59E8" w:rsidRDefault="00CB59E8" w:rsidP="00CB59E8">
      <w:pPr>
        <w:pStyle w:val="ListParagraph"/>
        <w:numPr>
          <w:ilvl w:val="0"/>
          <w:numId w:val="14"/>
        </w:numPr>
        <w:tabs>
          <w:tab w:val="left" w:pos="1980"/>
          <w:tab w:val="left" w:pos="2250"/>
          <w:tab w:val="left" w:pos="2340"/>
          <w:tab w:val="left" w:pos="2790"/>
          <w:tab w:val="left" w:pos="2880"/>
        </w:tabs>
        <w:ind w:left="1350" w:hanging="270"/>
      </w:pPr>
      <w:r>
        <w:t>Homogeneous Equations</w:t>
      </w:r>
    </w:p>
    <w:p w:rsidR="001F5BE2" w:rsidRDefault="001F5BE2" w:rsidP="001F5BE2">
      <w:pPr>
        <w:tabs>
          <w:tab w:val="left" w:pos="1980"/>
          <w:tab w:val="left" w:pos="2250"/>
          <w:tab w:val="left" w:pos="2340"/>
          <w:tab w:val="left" w:pos="2790"/>
          <w:tab w:val="left" w:pos="2880"/>
        </w:tabs>
        <w:rPr>
          <w:i/>
          <w:iCs/>
        </w:rPr>
      </w:pPr>
      <w:r>
        <w:t xml:space="preserve">Chapter 4: </w:t>
      </w:r>
      <w:r w:rsidR="00603C1A">
        <w:rPr>
          <w:i/>
          <w:iCs/>
        </w:rPr>
        <w:t>Ordinary Differential</w:t>
      </w:r>
      <w:r w:rsidRPr="003C5A27">
        <w:rPr>
          <w:i/>
          <w:iCs/>
        </w:rPr>
        <w:t xml:space="preserve"> Equation II</w:t>
      </w:r>
    </w:p>
    <w:p w:rsidR="00CB59E8" w:rsidRPr="00064720" w:rsidRDefault="00CB59E8" w:rsidP="00064720">
      <w:pPr>
        <w:pStyle w:val="ListParagraph"/>
        <w:numPr>
          <w:ilvl w:val="0"/>
          <w:numId w:val="15"/>
        </w:numPr>
      </w:pPr>
      <w:r w:rsidRPr="00064720">
        <w:t>Second Order Nonlinear Equations</w:t>
      </w:r>
    </w:p>
    <w:p w:rsidR="00064720" w:rsidRDefault="00064720" w:rsidP="00064720">
      <w:pPr>
        <w:pStyle w:val="ListParagraph"/>
        <w:numPr>
          <w:ilvl w:val="0"/>
          <w:numId w:val="15"/>
        </w:numPr>
      </w:pPr>
      <w:r>
        <w:t>Homogeneous Linear Differential Equations</w:t>
      </w:r>
    </w:p>
    <w:p w:rsidR="00064720" w:rsidRDefault="00064720" w:rsidP="00064720">
      <w:pPr>
        <w:pStyle w:val="ListParagraph"/>
        <w:numPr>
          <w:ilvl w:val="1"/>
          <w:numId w:val="15"/>
        </w:numPr>
      </w:pPr>
      <w:r>
        <w:t>Linear Independence</w:t>
      </w:r>
    </w:p>
    <w:p w:rsidR="00064720" w:rsidRDefault="00064720" w:rsidP="00064720">
      <w:pPr>
        <w:pStyle w:val="ListParagraph"/>
        <w:numPr>
          <w:ilvl w:val="1"/>
          <w:numId w:val="15"/>
        </w:numPr>
      </w:pPr>
      <w:r>
        <w:t>Wronskian</w:t>
      </w:r>
    </w:p>
    <w:p w:rsidR="00064720" w:rsidRDefault="00064720" w:rsidP="004A550F">
      <w:pPr>
        <w:pStyle w:val="ListParagraph"/>
        <w:numPr>
          <w:ilvl w:val="0"/>
          <w:numId w:val="15"/>
        </w:numPr>
      </w:pPr>
      <w:r>
        <w:t>Reduction of Order</w:t>
      </w:r>
    </w:p>
    <w:p w:rsidR="004A550F" w:rsidRPr="004A550F" w:rsidRDefault="004A550F" w:rsidP="004A550F">
      <w:pPr>
        <w:pStyle w:val="ListParagraph"/>
        <w:numPr>
          <w:ilvl w:val="0"/>
          <w:numId w:val="15"/>
        </w:numPr>
      </w:pPr>
      <w:r w:rsidRPr="004A550F">
        <w:t>Homogeneous Linear Equation</w:t>
      </w:r>
      <w:r>
        <w:t>s</w:t>
      </w:r>
      <w:r w:rsidRPr="004A550F">
        <w:t xml:space="preserve"> with Constant Coefficients</w:t>
      </w:r>
    </w:p>
    <w:p w:rsidR="004A550F" w:rsidRDefault="00231585" w:rsidP="00231585">
      <w:pPr>
        <w:ind w:left="1890" w:hanging="450"/>
      </w:pPr>
      <w:r>
        <w:t>4.1</w:t>
      </w:r>
      <w:r w:rsidR="004A550F" w:rsidRPr="00231585">
        <w:tab/>
        <w:t>Auxiliary Equation with Distinct Real Roots</w:t>
      </w:r>
    </w:p>
    <w:p w:rsidR="00231585" w:rsidRDefault="00231585" w:rsidP="00231585">
      <w:pPr>
        <w:ind w:left="1890" w:hanging="450"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</w:r>
      <w:r w:rsidRPr="00231585">
        <w:rPr>
          <w:sz w:val="22"/>
          <w:szCs w:val="22"/>
        </w:rPr>
        <w:t>Auxiliary Equation with Repeated Real Roots</w:t>
      </w:r>
    </w:p>
    <w:p w:rsidR="00231585" w:rsidRDefault="00231585" w:rsidP="00231585">
      <w:pPr>
        <w:ind w:left="1890" w:hanging="450"/>
      </w:pPr>
      <w:r w:rsidRPr="00231585">
        <w:t>4.3</w:t>
      </w:r>
      <w:r w:rsidRPr="00231585">
        <w:tab/>
        <w:t>Auxiliary Equation with Complex Roots</w:t>
      </w:r>
    </w:p>
    <w:p w:rsidR="00231585" w:rsidRDefault="00231585" w:rsidP="00231585">
      <w:pPr>
        <w:ind w:left="1350" w:hanging="270"/>
      </w:pPr>
      <w:r w:rsidRPr="00231585">
        <w:t>5</w:t>
      </w:r>
      <w:r w:rsidRPr="00231585">
        <w:tab/>
        <w:t>Non-homogeneous Lin</w:t>
      </w:r>
      <w:r w:rsidR="00FD6336">
        <w:t>ear Differential Equation with C</w:t>
      </w:r>
      <w:r w:rsidRPr="00231585">
        <w:t>onstant Coefficients</w:t>
      </w:r>
    </w:p>
    <w:p w:rsidR="00231585" w:rsidRPr="00231585" w:rsidRDefault="00231585" w:rsidP="00231585">
      <w:pPr>
        <w:ind w:left="1890" w:hanging="450"/>
      </w:pPr>
      <w:r w:rsidRPr="00231585">
        <w:t xml:space="preserve">5.1 </w:t>
      </w:r>
      <w:r w:rsidRPr="00231585">
        <w:tab/>
        <w:t xml:space="preserve">Using the Method of Reduction of Order to Find a Particular Solution </w:t>
      </w:r>
    </w:p>
    <w:p w:rsidR="00231585" w:rsidRDefault="00FD6336" w:rsidP="00231585">
      <w:pPr>
        <w:ind w:left="1890" w:hanging="450"/>
        <w:rPr>
          <w:bCs/>
        </w:rPr>
      </w:pPr>
      <w:r>
        <w:rPr>
          <w:bCs/>
        </w:rPr>
        <w:t>5.2</w:t>
      </w:r>
      <w:r>
        <w:rPr>
          <w:bCs/>
        </w:rPr>
        <w:tab/>
        <w:t>Method of Undetermined C</w:t>
      </w:r>
      <w:r w:rsidR="00231585" w:rsidRPr="00231585">
        <w:rPr>
          <w:bCs/>
        </w:rPr>
        <w:t>oefficients</w:t>
      </w:r>
    </w:p>
    <w:p w:rsidR="00CB59E8" w:rsidRPr="00CB59E8" w:rsidRDefault="0044204D" w:rsidP="00B77626">
      <w:pPr>
        <w:ind w:left="1890" w:hanging="450"/>
      </w:pPr>
      <w:r w:rsidRPr="0044204D">
        <w:t xml:space="preserve">5.3 </w:t>
      </w:r>
      <w:r w:rsidRPr="0044204D">
        <w:tab/>
        <w:t>Variations of Parameters</w:t>
      </w:r>
    </w:p>
    <w:p w:rsidR="009B581A" w:rsidRDefault="001F5BE2" w:rsidP="001F5BE2">
      <w:pPr>
        <w:tabs>
          <w:tab w:val="left" w:pos="1980"/>
          <w:tab w:val="left" w:pos="2250"/>
          <w:tab w:val="left" w:pos="2340"/>
          <w:tab w:val="left" w:pos="2790"/>
          <w:tab w:val="left" w:pos="2880"/>
        </w:tabs>
      </w:pPr>
      <w:r>
        <w:t xml:space="preserve">Chapter 5: </w:t>
      </w:r>
      <w:r w:rsidRPr="003C5A27">
        <w:rPr>
          <w:i/>
          <w:iCs/>
        </w:rPr>
        <w:t>System of Ordinary Linear Differential Equations</w:t>
      </w:r>
    </w:p>
    <w:p w:rsidR="00EB419F" w:rsidRDefault="00B77626" w:rsidP="00EB419F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720" w:hanging="720"/>
      </w:pPr>
      <w:r>
        <w:tab/>
      </w:r>
      <w:r>
        <w:tab/>
      </w:r>
    </w:p>
    <w:p w:rsidR="007413B7" w:rsidRDefault="007413B7" w:rsidP="00501A50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2520" w:hanging="2520"/>
        <w:rPr>
          <w:b/>
        </w:rPr>
      </w:pPr>
      <w:r>
        <w:rPr>
          <w:b/>
        </w:rPr>
        <w:t>Learning and Teaching Strategies</w:t>
      </w:r>
    </w:p>
    <w:p w:rsidR="00E94884" w:rsidRDefault="00173EC0" w:rsidP="007413B7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In-c</w:t>
      </w:r>
      <w:r w:rsidR="00F4788B">
        <w:t>lass</w:t>
      </w:r>
      <w:r>
        <w:t xml:space="preserve"> </w:t>
      </w:r>
      <w:r w:rsidR="00B04808">
        <w:t>instruction</w:t>
      </w:r>
    </w:p>
    <w:p w:rsidR="00B04808" w:rsidRDefault="00B04808" w:rsidP="007413B7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Small group/individual discusses and/or practice.</w:t>
      </w:r>
    </w:p>
    <w:p w:rsidR="00B04808" w:rsidRPr="00B04808" w:rsidRDefault="00B04808" w:rsidP="00B04808">
      <w:pPr>
        <w:pStyle w:val="ListParagraph"/>
        <w:tabs>
          <w:tab w:val="left" w:pos="1980"/>
          <w:tab w:val="left" w:pos="2160"/>
          <w:tab w:val="left" w:pos="2340"/>
          <w:tab w:val="left" w:pos="2700"/>
          <w:tab w:val="left" w:pos="2880"/>
        </w:tabs>
        <w:ind w:left="1080"/>
      </w:pPr>
    </w:p>
    <w:p w:rsidR="007413B7" w:rsidRDefault="007413B7" w:rsidP="007413B7">
      <w:pPr>
        <w:tabs>
          <w:tab w:val="left" w:pos="1980"/>
          <w:tab w:val="left" w:pos="2160"/>
          <w:tab w:val="left" w:pos="2340"/>
          <w:tab w:val="left" w:pos="2700"/>
          <w:tab w:val="left" w:pos="2880"/>
        </w:tabs>
        <w:rPr>
          <w:b/>
        </w:rPr>
      </w:pPr>
      <w:r>
        <w:rPr>
          <w:b/>
        </w:rPr>
        <w:lastRenderedPageBreak/>
        <w:t>Assessment Methods</w:t>
      </w:r>
    </w:p>
    <w:p w:rsidR="00E94884" w:rsidRDefault="00E36230" w:rsidP="00E94884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Class participation, acceptance, and discipline</w:t>
      </w:r>
      <w:r>
        <w:tab/>
      </w:r>
      <w:r>
        <w:tab/>
      </w:r>
      <w:r>
        <w:tab/>
        <w:t>5%</w:t>
      </w:r>
    </w:p>
    <w:p w:rsidR="00E94884" w:rsidRDefault="00E36230" w:rsidP="00E94884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Mid-Term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15%</w:t>
      </w:r>
    </w:p>
    <w:p w:rsidR="00E94884" w:rsidRDefault="00E36230" w:rsidP="00E94884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Project works and</w:t>
      </w:r>
      <w:r w:rsidR="002D6E8F">
        <w:t>/or</w:t>
      </w:r>
      <w:r>
        <w:t xml:space="preserve"> Assignment</w:t>
      </w:r>
      <w:r>
        <w:tab/>
      </w:r>
      <w:r>
        <w:tab/>
      </w:r>
      <w:r>
        <w:tab/>
      </w:r>
      <w:r>
        <w:tab/>
      </w:r>
      <w:r>
        <w:tab/>
        <w:t>20%</w:t>
      </w:r>
    </w:p>
    <w:p w:rsidR="00E94884" w:rsidRDefault="00E36230" w:rsidP="00E94884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Final Examination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60%</w:t>
      </w:r>
    </w:p>
    <w:p w:rsidR="00E94884" w:rsidRDefault="00986730" w:rsidP="00986730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rPr>
          <w:b/>
        </w:rPr>
      </w:pPr>
      <w:r>
        <w:rPr>
          <w:b/>
        </w:rPr>
        <w:t>Learning Resource</w:t>
      </w:r>
      <w:r w:rsidR="00E94884">
        <w:rPr>
          <w:b/>
        </w:rPr>
        <w:t>s</w:t>
      </w:r>
    </w:p>
    <w:p w:rsidR="00E94884" w:rsidRPr="00E94884" w:rsidRDefault="00E94884" w:rsidP="00E94884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360" w:hanging="360"/>
        <w:rPr>
          <w:b/>
        </w:rPr>
      </w:pPr>
      <w:r>
        <w:rPr>
          <w:b/>
        </w:rPr>
        <w:tab/>
        <w:t>Books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 w:rsidRPr="00EB2E6F">
        <w:t xml:space="preserve">Howard Anton, </w:t>
      </w:r>
      <w:r w:rsidRPr="008D5FFB">
        <w:rPr>
          <w:b/>
          <w:bCs/>
          <w:i/>
          <w:iCs/>
        </w:rPr>
        <w:t xml:space="preserve">Calculus with Analytic Geometry, </w:t>
      </w:r>
      <w:r w:rsidR="008D5FFB">
        <w:t>4th edition  (Available at NU library)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>
        <w:t xml:space="preserve">Piskounov, </w:t>
      </w:r>
      <w:r w:rsidRPr="008D5FFB">
        <w:rPr>
          <w:b/>
          <w:i/>
        </w:rPr>
        <w:t>Calcul Différentiel et Intégral,</w:t>
      </w:r>
      <w:r>
        <w:t xml:space="preserve"> 2</w:t>
      </w:r>
      <w:r w:rsidRPr="008D5FFB">
        <w:rPr>
          <w:vertAlign w:val="superscript"/>
        </w:rPr>
        <w:t>e</w:t>
      </w:r>
      <w:r>
        <w:t xml:space="preserve">édition revue, Moscou, Édition Mir, 1966. </w:t>
      </w:r>
      <w:r w:rsidR="008D5FFB">
        <w:t xml:space="preserve"> (Available at NU library)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 w:rsidRPr="00EB2E6F">
        <w:t xml:space="preserve">Richard Bronson, </w:t>
      </w:r>
      <w:r w:rsidRPr="008D5FFB">
        <w:rPr>
          <w:b/>
          <w:bCs/>
          <w:i/>
          <w:iCs/>
        </w:rPr>
        <w:t xml:space="preserve">Differential Equations, </w:t>
      </w:r>
      <w:r w:rsidRPr="00EB2E6F">
        <w:t>2nd edition, McGraw-Hill In., 1994.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 w:rsidRPr="00EB2E6F">
        <w:t xml:space="preserve">Stephen L. Campbell, </w:t>
      </w:r>
      <w:r w:rsidRPr="008D5FFB">
        <w:rPr>
          <w:b/>
          <w:bCs/>
          <w:i/>
          <w:iCs/>
        </w:rPr>
        <w:t xml:space="preserve">An Introduction to Differential Equations and their Applications, </w:t>
      </w:r>
      <w:r w:rsidRPr="00EB2E6F">
        <w:t>2nd edition, The United States of America, 1990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 w:rsidRPr="00EB2E6F">
        <w:t xml:space="preserve">Strauss, Bradley, Smith, </w:t>
      </w:r>
      <w:r w:rsidRPr="008D5FFB">
        <w:rPr>
          <w:b/>
          <w:bCs/>
          <w:i/>
          <w:iCs/>
        </w:rPr>
        <w:t>Calculus,</w:t>
      </w:r>
      <w:r w:rsidRPr="00EB2E6F">
        <w:t xml:space="preserve"> 3rd ed</w:t>
      </w:r>
      <w:r>
        <w:t>i</w:t>
      </w:r>
      <w:r w:rsidRPr="00EB2E6F">
        <w:t xml:space="preserve">tion, The United States of America, Prentice Hall, Inc., 2002. </w:t>
      </w:r>
      <w:r w:rsidR="008D5FFB">
        <w:t>(Available at NU library)</w:t>
      </w:r>
    </w:p>
    <w:p w:rsidR="008D5FFB" w:rsidRDefault="00E94884" w:rsidP="008D5FFB">
      <w:pPr>
        <w:pStyle w:val="ListParagraph"/>
        <w:numPr>
          <w:ilvl w:val="0"/>
          <w:numId w:val="22"/>
        </w:numPr>
      </w:pPr>
      <w:r w:rsidRPr="00EB2E6F">
        <w:t xml:space="preserve">Varberg, Purcell and Rigdon, </w:t>
      </w:r>
      <w:r w:rsidRPr="008D5FFB">
        <w:rPr>
          <w:b/>
          <w:bCs/>
          <w:i/>
          <w:iCs/>
        </w:rPr>
        <w:t xml:space="preserve">Calculus, 8th edition, </w:t>
      </w:r>
      <w:r w:rsidRPr="00EB2E6F">
        <w:t>The United States of America, Prentice-Hall,</w:t>
      </w:r>
      <w:r>
        <w:t xml:space="preserve"> </w:t>
      </w:r>
      <w:r w:rsidRPr="00EB2E6F">
        <w:t xml:space="preserve">Inc., 2002. </w:t>
      </w:r>
      <w:r w:rsidR="008D5FFB">
        <w:t>(Available at NU library)</w:t>
      </w:r>
    </w:p>
    <w:p w:rsidR="00E94884" w:rsidRDefault="00E94884" w:rsidP="00E94884">
      <w:pPr>
        <w:ind w:left="360"/>
        <w:rPr>
          <w:b/>
          <w:bCs/>
        </w:rPr>
      </w:pPr>
      <w:r>
        <w:rPr>
          <w:b/>
          <w:bCs/>
        </w:rPr>
        <w:t>Websites</w:t>
      </w:r>
    </w:p>
    <w:p w:rsidR="00E94884" w:rsidRDefault="00F64454" w:rsidP="00E94884">
      <w:pPr>
        <w:pStyle w:val="ListParagraph"/>
        <w:numPr>
          <w:ilvl w:val="0"/>
          <w:numId w:val="21"/>
        </w:numPr>
      </w:pPr>
      <w:hyperlink r:id="rId8" w:history="1">
        <w:r w:rsidR="00E94884" w:rsidRPr="00386AD6">
          <w:rPr>
            <w:rStyle w:val="Hyperlink"/>
          </w:rPr>
          <w:t>http://www.math.com/</w:t>
        </w:r>
      </w:hyperlink>
    </w:p>
    <w:p w:rsidR="00E94884" w:rsidRDefault="00F64454" w:rsidP="00E94884">
      <w:pPr>
        <w:pStyle w:val="ListParagraph"/>
        <w:numPr>
          <w:ilvl w:val="0"/>
          <w:numId w:val="21"/>
        </w:numPr>
      </w:pPr>
      <w:hyperlink r:id="rId9" w:history="1">
        <w:r w:rsidR="00EB4372" w:rsidRPr="00386AD6">
          <w:rPr>
            <w:rStyle w:val="Hyperlink"/>
          </w:rPr>
          <w:t>http://en.wikipedia.org/wiki/Calculus</w:t>
        </w:r>
      </w:hyperlink>
    </w:p>
    <w:p w:rsidR="00EB4372" w:rsidRDefault="00F64454" w:rsidP="00E94884">
      <w:pPr>
        <w:pStyle w:val="ListParagraph"/>
        <w:numPr>
          <w:ilvl w:val="0"/>
          <w:numId w:val="21"/>
        </w:numPr>
      </w:pPr>
      <w:hyperlink r:id="rId10" w:history="1">
        <w:r w:rsidR="00EB4372" w:rsidRPr="00386AD6">
          <w:rPr>
            <w:rStyle w:val="Hyperlink"/>
          </w:rPr>
          <w:t>http://mathworld.wolfram.com/</w:t>
        </w:r>
      </w:hyperlink>
    </w:p>
    <w:p w:rsidR="00EB4372" w:rsidRDefault="00F64454" w:rsidP="00E94884">
      <w:pPr>
        <w:pStyle w:val="ListParagraph"/>
        <w:numPr>
          <w:ilvl w:val="0"/>
          <w:numId w:val="21"/>
        </w:numPr>
      </w:pPr>
      <w:hyperlink r:id="rId11" w:history="1">
        <w:r w:rsidR="00EB4372">
          <w:rPr>
            <w:rStyle w:val="Hyperlink"/>
          </w:rPr>
          <w:t>http://tutorial.math.lamar.edu/</w:t>
        </w:r>
      </w:hyperlink>
    </w:p>
    <w:p w:rsidR="00EB4372" w:rsidRDefault="00F64454" w:rsidP="00E94884">
      <w:pPr>
        <w:pStyle w:val="ListParagraph"/>
        <w:numPr>
          <w:ilvl w:val="0"/>
          <w:numId w:val="21"/>
        </w:numPr>
      </w:pPr>
      <w:hyperlink r:id="rId12" w:history="1">
        <w:r w:rsidR="00EB4372">
          <w:rPr>
            <w:rStyle w:val="Hyperlink"/>
          </w:rPr>
          <w:t>http://www.emathzone.com</w:t>
        </w:r>
      </w:hyperlink>
    </w:p>
    <w:p w:rsidR="00001E37" w:rsidRDefault="00F64454" w:rsidP="00E94884">
      <w:pPr>
        <w:pStyle w:val="ListParagraph"/>
        <w:numPr>
          <w:ilvl w:val="0"/>
          <w:numId w:val="21"/>
        </w:numPr>
      </w:pPr>
      <w:hyperlink r:id="rId13" w:history="1">
        <w:r w:rsidR="00001E37">
          <w:rPr>
            <w:rStyle w:val="Hyperlink"/>
          </w:rPr>
          <w:t>www.sosmath.com</w:t>
        </w:r>
      </w:hyperlink>
    </w:p>
    <w:p w:rsidR="007A210F" w:rsidRPr="00E94884" w:rsidRDefault="007A210F" w:rsidP="007A210F"/>
    <w:p w:rsidR="00986730" w:rsidRDefault="00986730" w:rsidP="00986730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rPr>
          <w:b/>
        </w:rPr>
      </w:pPr>
      <w:r>
        <w:rPr>
          <w:b/>
        </w:rPr>
        <w:t xml:space="preserve"> </w:t>
      </w:r>
    </w:p>
    <w:p w:rsidR="009A4F5B" w:rsidRDefault="009A4F5B" w:rsidP="009A4F5B">
      <w:pPr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</w:pPr>
    </w:p>
    <w:p w:rsidR="00980276" w:rsidRPr="00980276" w:rsidRDefault="00980276" w:rsidP="00BB7769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</w:pPr>
    </w:p>
    <w:sectPr w:rsidR="00980276" w:rsidRPr="00980276" w:rsidSect="003B54FA">
      <w:footerReference w:type="default" r:id="rId14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CF" w:rsidRDefault="00F262CF" w:rsidP="009A4F5B">
      <w:r>
        <w:separator/>
      </w:r>
    </w:p>
  </w:endnote>
  <w:endnote w:type="continuationSeparator" w:id="1">
    <w:p w:rsidR="00F262CF" w:rsidRDefault="00F262CF" w:rsidP="009A4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08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550F" w:rsidRDefault="00F64454">
        <w:pPr>
          <w:pStyle w:val="Footer"/>
          <w:jc w:val="right"/>
        </w:pPr>
        <w:r w:rsidRPr="009A4F5B">
          <w:rPr>
            <w:sz w:val="20"/>
            <w:szCs w:val="20"/>
          </w:rPr>
          <w:fldChar w:fldCharType="begin"/>
        </w:r>
        <w:r w:rsidR="004A550F" w:rsidRPr="009A4F5B">
          <w:rPr>
            <w:sz w:val="20"/>
            <w:szCs w:val="20"/>
          </w:rPr>
          <w:instrText xml:space="preserve"> PAGE   \* MERGEFORMAT </w:instrText>
        </w:r>
        <w:r w:rsidRPr="009A4F5B">
          <w:rPr>
            <w:sz w:val="20"/>
            <w:szCs w:val="20"/>
          </w:rPr>
          <w:fldChar w:fldCharType="separate"/>
        </w:r>
        <w:r w:rsidR="00B04808">
          <w:rPr>
            <w:noProof/>
            <w:sz w:val="20"/>
            <w:szCs w:val="20"/>
          </w:rPr>
          <w:t>3</w:t>
        </w:r>
        <w:r w:rsidRPr="009A4F5B">
          <w:rPr>
            <w:sz w:val="20"/>
            <w:szCs w:val="20"/>
          </w:rPr>
          <w:fldChar w:fldCharType="end"/>
        </w:r>
        <w:r w:rsidR="00227A83">
          <w:rPr>
            <w:sz w:val="20"/>
            <w:szCs w:val="20"/>
          </w:rPr>
          <w:t xml:space="preserve"> of 3</w:t>
        </w:r>
      </w:p>
    </w:sdtContent>
  </w:sdt>
  <w:p w:rsidR="004A550F" w:rsidRDefault="004A55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CF" w:rsidRDefault="00F262CF" w:rsidP="009A4F5B">
      <w:r>
        <w:separator/>
      </w:r>
    </w:p>
  </w:footnote>
  <w:footnote w:type="continuationSeparator" w:id="1">
    <w:p w:rsidR="00F262CF" w:rsidRDefault="00F262CF" w:rsidP="009A4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C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A33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FD3805"/>
    <w:multiLevelType w:val="hybridMultilevel"/>
    <w:tmpl w:val="9A72A6D6"/>
    <w:lvl w:ilvl="0" w:tplc="0409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11EE1E0F"/>
    <w:multiLevelType w:val="hybridMultilevel"/>
    <w:tmpl w:val="82D22FDE"/>
    <w:lvl w:ilvl="0" w:tplc="AD949F52">
      <w:numFmt w:val="bullet"/>
      <w:lvlText w:val=""/>
      <w:lvlJc w:val="left"/>
      <w:pPr>
        <w:ind w:left="108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872530"/>
    <w:multiLevelType w:val="hybridMultilevel"/>
    <w:tmpl w:val="F8268814"/>
    <w:lvl w:ilvl="0" w:tplc="0409000F">
      <w:start w:val="1"/>
      <w:numFmt w:val="decimal"/>
      <w:lvlText w:val="%1."/>
      <w:lvlJc w:val="left"/>
      <w:pPr>
        <w:ind w:left="269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5">
    <w:nsid w:val="2EA708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D666BE"/>
    <w:multiLevelType w:val="hybridMultilevel"/>
    <w:tmpl w:val="AC38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A55C9"/>
    <w:multiLevelType w:val="hybridMultilevel"/>
    <w:tmpl w:val="4712030E"/>
    <w:lvl w:ilvl="0" w:tplc="D3863E6C">
      <w:numFmt w:val="bullet"/>
      <w:lvlText w:val=""/>
      <w:lvlJc w:val="left"/>
      <w:pPr>
        <w:ind w:left="108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5158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AA197A"/>
    <w:multiLevelType w:val="hybridMultilevel"/>
    <w:tmpl w:val="2E78296A"/>
    <w:lvl w:ilvl="0" w:tplc="36C0AD66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42602B83"/>
    <w:multiLevelType w:val="hybridMultilevel"/>
    <w:tmpl w:val="C2584FC0"/>
    <w:lvl w:ilvl="0" w:tplc="E20C9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DF016C"/>
    <w:multiLevelType w:val="hybridMultilevel"/>
    <w:tmpl w:val="79B0F300"/>
    <w:lvl w:ilvl="0" w:tplc="0409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4CD82F9D"/>
    <w:multiLevelType w:val="multilevel"/>
    <w:tmpl w:val="723E24E4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55E3CAD"/>
    <w:multiLevelType w:val="multilevel"/>
    <w:tmpl w:val="ED60315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>
    <w:nsid w:val="5B2263E3"/>
    <w:multiLevelType w:val="hybridMultilevel"/>
    <w:tmpl w:val="A776C4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35D28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D6518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ED4CE8"/>
    <w:multiLevelType w:val="hybridMultilevel"/>
    <w:tmpl w:val="FD3EE8A2"/>
    <w:lvl w:ilvl="0" w:tplc="62002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D2D91"/>
    <w:multiLevelType w:val="multilevel"/>
    <w:tmpl w:val="37D07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9E7028"/>
    <w:multiLevelType w:val="hybridMultilevel"/>
    <w:tmpl w:val="D97E6334"/>
    <w:lvl w:ilvl="0" w:tplc="20FEFAC2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>
    <w:nsid w:val="7E05692A"/>
    <w:multiLevelType w:val="hybridMultilevel"/>
    <w:tmpl w:val="37D6894E"/>
    <w:lvl w:ilvl="0" w:tplc="2E6EA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95D63"/>
    <w:multiLevelType w:val="multilevel"/>
    <w:tmpl w:val="49F00EAA"/>
    <w:lvl w:ilvl="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5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18"/>
  </w:num>
  <w:num w:numId="11">
    <w:abstractNumId w:val="2"/>
  </w:num>
  <w:num w:numId="12">
    <w:abstractNumId w:val="10"/>
  </w:num>
  <w:num w:numId="13">
    <w:abstractNumId w:val="1"/>
  </w:num>
  <w:num w:numId="14">
    <w:abstractNumId w:val="21"/>
  </w:num>
  <w:num w:numId="15">
    <w:abstractNumId w:val="13"/>
  </w:num>
  <w:num w:numId="16">
    <w:abstractNumId w:val="5"/>
  </w:num>
  <w:num w:numId="17">
    <w:abstractNumId w:val="15"/>
  </w:num>
  <w:num w:numId="18">
    <w:abstractNumId w:val="0"/>
  </w:num>
  <w:num w:numId="19">
    <w:abstractNumId w:val="16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C18"/>
    <w:rsid w:val="00001E37"/>
    <w:rsid w:val="00013F02"/>
    <w:rsid w:val="0003024F"/>
    <w:rsid w:val="00036518"/>
    <w:rsid w:val="00064720"/>
    <w:rsid w:val="000B7928"/>
    <w:rsid w:val="000C14BA"/>
    <w:rsid w:val="000F0253"/>
    <w:rsid w:val="000F02EA"/>
    <w:rsid w:val="000F7935"/>
    <w:rsid w:val="00102E8A"/>
    <w:rsid w:val="0013226B"/>
    <w:rsid w:val="001547C9"/>
    <w:rsid w:val="00157E4F"/>
    <w:rsid w:val="00173EC0"/>
    <w:rsid w:val="00186E83"/>
    <w:rsid w:val="001A6DA6"/>
    <w:rsid w:val="001B596F"/>
    <w:rsid w:val="001C064C"/>
    <w:rsid w:val="001D2A94"/>
    <w:rsid w:val="001F5BE2"/>
    <w:rsid w:val="0021225C"/>
    <w:rsid w:val="00227A83"/>
    <w:rsid w:val="00230DBF"/>
    <w:rsid w:val="00231585"/>
    <w:rsid w:val="00272E5A"/>
    <w:rsid w:val="002814E3"/>
    <w:rsid w:val="00287346"/>
    <w:rsid w:val="002B4A26"/>
    <w:rsid w:val="002D6E8F"/>
    <w:rsid w:val="002F7A57"/>
    <w:rsid w:val="00302A2F"/>
    <w:rsid w:val="003325A9"/>
    <w:rsid w:val="003568F4"/>
    <w:rsid w:val="003635A9"/>
    <w:rsid w:val="0036462C"/>
    <w:rsid w:val="00374158"/>
    <w:rsid w:val="003B54FA"/>
    <w:rsid w:val="003C5A27"/>
    <w:rsid w:val="003E5666"/>
    <w:rsid w:val="0041205F"/>
    <w:rsid w:val="004400C9"/>
    <w:rsid w:val="0044204D"/>
    <w:rsid w:val="004638DB"/>
    <w:rsid w:val="0047066B"/>
    <w:rsid w:val="0049252A"/>
    <w:rsid w:val="00494D38"/>
    <w:rsid w:val="004A550F"/>
    <w:rsid w:val="004A765F"/>
    <w:rsid w:val="00501A50"/>
    <w:rsid w:val="00526FCB"/>
    <w:rsid w:val="00530C16"/>
    <w:rsid w:val="00540666"/>
    <w:rsid w:val="0054608B"/>
    <w:rsid w:val="00574D8D"/>
    <w:rsid w:val="00584FB0"/>
    <w:rsid w:val="005A462B"/>
    <w:rsid w:val="005D04EB"/>
    <w:rsid w:val="005F3A6B"/>
    <w:rsid w:val="005F557D"/>
    <w:rsid w:val="00600BDC"/>
    <w:rsid w:val="00603C1A"/>
    <w:rsid w:val="00615E0B"/>
    <w:rsid w:val="00627A46"/>
    <w:rsid w:val="00656E12"/>
    <w:rsid w:val="00657492"/>
    <w:rsid w:val="006700E7"/>
    <w:rsid w:val="006A08DD"/>
    <w:rsid w:val="006B3768"/>
    <w:rsid w:val="00700A9B"/>
    <w:rsid w:val="007413B7"/>
    <w:rsid w:val="0075434B"/>
    <w:rsid w:val="0076772B"/>
    <w:rsid w:val="00782A23"/>
    <w:rsid w:val="00786237"/>
    <w:rsid w:val="007A15C0"/>
    <w:rsid w:val="007A210F"/>
    <w:rsid w:val="007C6E1C"/>
    <w:rsid w:val="007E38DC"/>
    <w:rsid w:val="00822575"/>
    <w:rsid w:val="00830B0B"/>
    <w:rsid w:val="00832E17"/>
    <w:rsid w:val="008522B1"/>
    <w:rsid w:val="00852F33"/>
    <w:rsid w:val="00876590"/>
    <w:rsid w:val="008855AF"/>
    <w:rsid w:val="00893F25"/>
    <w:rsid w:val="008A78F3"/>
    <w:rsid w:val="008B5B2C"/>
    <w:rsid w:val="008C6583"/>
    <w:rsid w:val="008D5FFB"/>
    <w:rsid w:val="0095504B"/>
    <w:rsid w:val="00980276"/>
    <w:rsid w:val="00986730"/>
    <w:rsid w:val="00991593"/>
    <w:rsid w:val="009A4F5B"/>
    <w:rsid w:val="009B09E6"/>
    <w:rsid w:val="009B581A"/>
    <w:rsid w:val="009B7B13"/>
    <w:rsid w:val="009C23EC"/>
    <w:rsid w:val="009E1E1B"/>
    <w:rsid w:val="009E636B"/>
    <w:rsid w:val="00A10A7A"/>
    <w:rsid w:val="00A175B9"/>
    <w:rsid w:val="00A21C18"/>
    <w:rsid w:val="00A42356"/>
    <w:rsid w:val="00A502FB"/>
    <w:rsid w:val="00AA3ECA"/>
    <w:rsid w:val="00AB6D05"/>
    <w:rsid w:val="00B04808"/>
    <w:rsid w:val="00B20D35"/>
    <w:rsid w:val="00B30C51"/>
    <w:rsid w:val="00B77626"/>
    <w:rsid w:val="00B92769"/>
    <w:rsid w:val="00B9683C"/>
    <w:rsid w:val="00BB449B"/>
    <w:rsid w:val="00BB7769"/>
    <w:rsid w:val="00BF0327"/>
    <w:rsid w:val="00BF1331"/>
    <w:rsid w:val="00BF20EE"/>
    <w:rsid w:val="00C03A78"/>
    <w:rsid w:val="00C1020B"/>
    <w:rsid w:val="00C25777"/>
    <w:rsid w:val="00C25E22"/>
    <w:rsid w:val="00C357E9"/>
    <w:rsid w:val="00C42B3B"/>
    <w:rsid w:val="00C80C78"/>
    <w:rsid w:val="00C92A63"/>
    <w:rsid w:val="00CA12F0"/>
    <w:rsid w:val="00CB59E8"/>
    <w:rsid w:val="00CF3062"/>
    <w:rsid w:val="00D0402D"/>
    <w:rsid w:val="00D26E03"/>
    <w:rsid w:val="00D4362D"/>
    <w:rsid w:val="00D54695"/>
    <w:rsid w:val="00D61DA4"/>
    <w:rsid w:val="00DB235C"/>
    <w:rsid w:val="00E250D6"/>
    <w:rsid w:val="00E36230"/>
    <w:rsid w:val="00E64EC8"/>
    <w:rsid w:val="00E94884"/>
    <w:rsid w:val="00EA56BA"/>
    <w:rsid w:val="00EA70DB"/>
    <w:rsid w:val="00EB419F"/>
    <w:rsid w:val="00EB4372"/>
    <w:rsid w:val="00EB7087"/>
    <w:rsid w:val="00EC430E"/>
    <w:rsid w:val="00F262CF"/>
    <w:rsid w:val="00F4788B"/>
    <w:rsid w:val="00F64454"/>
    <w:rsid w:val="00F93688"/>
    <w:rsid w:val="00F93894"/>
    <w:rsid w:val="00FC66F2"/>
    <w:rsid w:val="00FD6336"/>
    <w:rsid w:val="00FF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A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94"/>
    <w:pPr>
      <w:ind w:left="720"/>
      <w:contextualSpacing/>
    </w:pPr>
  </w:style>
  <w:style w:type="table" w:styleId="TableGrid">
    <w:name w:val="Table Grid"/>
    <w:basedOn w:val="TableNormal"/>
    <w:uiPriority w:val="59"/>
    <w:rsid w:val="00102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4F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4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F5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4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F5B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om/" TargetMode="External"/><Relationship Id="rId13" Type="http://schemas.openxmlformats.org/officeDocument/2006/relationships/hyperlink" Target="http://www.sosmat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mathzon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utorial.math.lamar.ed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athworld.wolfra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Calcul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Mong Mara</cp:lastModifiedBy>
  <cp:revision>26</cp:revision>
  <dcterms:created xsi:type="dcterms:W3CDTF">2010-08-18T15:21:00Z</dcterms:created>
  <dcterms:modified xsi:type="dcterms:W3CDTF">2011-10-03T16:00:00Z</dcterms:modified>
</cp:coreProperties>
</file>